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AB" w:rsidRDefault="00E80C9B">
      <w:pPr>
        <w:numPr>
          <w:ilvl w:val="255"/>
          <w:numId w:val="0"/>
        </w:numPr>
        <w:spacing w:line="60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t>附件</w:t>
      </w:r>
      <w:r>
        <w:rPr>
          <w:rFonts w:eastAsia="黑体" w:hint="eastAsia"/>
          <w:color w:val="000000" w:themeColor="text1"/>
          <w:sz w:val="32"/>
          <w:szCs w:val="32"/>
        </w:rPr>
        <w:t>1</w:t>
      </w:r>
    </w:p>
    <w:p w:rsidR="00DB2BAB" w:rsidRDefault="00E80C9B">
      <w:pPr>
        <w:numPr>
          <w:ilvl w:val="255"/>
          <w:numId w:val="0"/>
        </w:numPr>
        <w:tabs>
          <w:tab w:val="left" w:pos="312"/>
        </w:tabs>
        <w:spacing w:beforeLines="100" w:before="312" w:afterLines="100" w:after="312"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活动话题</w:t>
      </w:r>
    </w:p>
    <w:p w:rsidR="00DB2BAB" w:rsidRDefault="00E80C9B">
      <w:pPr>
        <w:numPr>
          <w:ilvl w:val="0"/>
          <w:numId w:val="4"/>
        </w:numPr>
        <w:tabs>
          <w:tab w:val="left" w:pos="312"/>
        </w:tabs>
        <w:spacing w:line="600" w:lineRule="exact"/>
        <w:ind w:firstLineChars="200" w:firstLine="643"/>
        <w:rPr>
          <w:rFonts w:eastAsia="仿宋_GB2312"/>
          <w:kern w:val="0"/>
          <w:sz w:val="32"/>
          <w:szCs w:val="32"/>
        </w:rPr>
      </w:pPr>
      <w:proofErr w:type="gramStart"/>
      <w:r>
        <w:rPr>
          <w:rFonts w:eastAsia="仿宋_GB2312" w:hint="eastAsia"/>
          <w:b/>
          <w:bCs/>
          <w:kern w:val="0"/>
          <w:sz w:val="32"/>
          <w:szCs w:val="32"/>
        </w:rPr>
        <w:t>话党的</w:t>
      </w:r>
      <w:proofErr w:type="gramEnd"/>
      <w:r>
        <w:rPr>
          <w:rFonts w:eastAsia="仿宋_GB2312" w:hint="eastAsia"/>
          <w:b/>
          <w:bCs/>
          <w:kern w:val="0"/>
          <w:sz w:val="32"/>
          <w:szCs w:val="32"/>
        </w:rPr>
        <w:t>领导</w:t>
      </w:r>
      <w:r>
        <w:rPr>
          <w:rFonts w:eastAsia="仿宋_GB2312" w:hint="eastAsia"/>
          <w:kern w:val="0"/>
          <w:sz w:val="32"/>
          <w:szCs w:val="32"/>
        </w:rPr>
        <w:t>：围绕贯彻落实</w:t>
      </w:r>
      <w:r>
        <w:rPr>
          <w:rFonts w:eastAsia="仿宋_GB2312"/>
          <w:kern w:val="0"/>
          <w:sz w:val="32"/>
          <w:szCs w:val="32"/>
        </w:rPr>
        <w:t>中小学校党组织领导的校长负责制</w:t>
      </w:r>
      <w:r>
        <w:rPr>
          <w:rFonts w:eastAsia="仿宋_GB2312" w:hint="eastAsia"/>
          <w:kern w:val="0"/>
          <w:sz w:val="32"/>
          <w:szCs w:val="32"/>
        </w:rPr>
        <w:t>，充分发挥党组织把方向、管大局、做决策、抓班子、带队伍、</w:t>
      </w:r>
      <w:proofErr w:type="gramStart"/>
      <w:r>
        <w:rPr>
          <w:rFonts w:eastAsia="仿宋_GB2312" w:hint="eastAsia"/>
          <w:kern w:val="0"/>
          <w:sz w:val="32"/>
          <w:szCs w:val="32"/>
        </w:rPr>
        <w:t>保落实</w:t>
      </w:r>
      <w:proofErr w:type="gramEnd"/>
      <w:r>
        <w:rPr>
          <w:rFonts w:eastAsia="仿宋_GB2312" w:hint="eastAsia"/>
          <w:kern w:val="0"/>
          <w:sz w:val="32"/>
          <w:szCs w:val="32"/>
        </w:rPr>
        <w:t>的作用，把党的建设融入办学治校、教书育人全过程各方面，以高质量党建引领学校高质量发展。</w:t>
      </w:r>
    </w:p>
    <w:p w:rsidR="00DB2BAB" w:rsidRDefault="00E80C9B">
      <w:pPr>
        <w:numPr>
          <w:ilvl w:val="255"/>
          <w:numId w:val="0"/>
        </w:numPr>
        <w:tabs>
          <w:tab w:val="left" w:pos="312"/>
        </w:tabs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2. </w:t>
      </w:r>
      <w:proofErr w:type="gramStart"/>
      <w:r>
        <w:rPr>
          <w:rFonts w:eastAsia="仿宋_GB2312" w:hint="eastAsia"/>
          <w:b/>
          <w:bCs/>
          <w:kern w:val="0"/>
          <w:sz w:val="32"/>
          <w:szCs w:val="32"/>
        </w:rPr>
        <w:t>话铸魂</w:t>
      </w:r>
      <w:proofErr w:type="gramEnd"/>
      <w:r>
        <w:rPr>
          <w:rFonts w:eastAsia="仿宋_GB2312" w:hint="eastAsia"/>
          <w:b/>
          <w:bCs/>
          <w:kern w:val="0"/>
          <w:sz w:val="32"/>
          <w:szCs w:val="32"/>
        </w:rPr>
        <w:t>育人：</w:t>
      </w:r>
      <w:r>
        <w:rPr>
          <w:rFonts w:eastAsia="仿宋_GB2312" w:hint="eastAsia"/>
          <w:kern w:val="0"/>
          <w:sz w:val="32"/>
          <w:szCs w:val="32"/>
        </w:rPr>
        <w:t>围绕推动习近平新时代中国特色社会主义思想进教材、进课堂、进头脑，深入开展社会主义核心价值观教育，推动党史、新中国史、改革开放史、社会主义发展史、中华民族发展史融入学校教育，教育引导青少年学生听党话跟党走，争做强国栋梁。</w:t>
      </w:r>
    </w:p>
    <w:p w:rsidR="00DB2BAB" w:rsidRDefault="00E80C9B">
      <w:pPr>
        <w:numPr>
          <w:ilvl w:val="0"/>
          <w:numId w:val="5"/>
        </w:numPr>
        <w:tabs>
          <w:tab w:val="left" w:pos="312"/>
        </w:tabs>
        <w:spacing w:line="60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话教育改革：</w:t>
      </w:r>
      <w:r>
        <w:rPr>
          <w:rFonts w:eastAsia="仿宋_GB2312" w:hint="eastAsia"/>
          <w:kern w:val="0"/>
          <w:sz w:val="32"/>
          <w:szCs w:val="32"/>
        </w:rPr>
        <w:t>围绕坚持德智体美劳“五育”并举，深化教育教学改革，加强校园文化建设，创新师生评价体系，</w:t>
      </w:r>
      <w:proofErr w:type="gramStart"/>
      <w:r>
        <w:rPr>
          <w:rFonts w:eastAsia="仿宋_GB2312" w:hint="eastAsia"/>
          <w:kern w:val="0"/>
          <w:sz w:val="32"/>
          <w:szCs w:val="32"/>
        </w:rPr>
        <w:t>推进职普融通</w:t>
      </w:r>
      <w:proofErr w:type="gramEnd"/>
      <w:r>
        <w:rPr>
          <w:rFonts w:eastAsia="仿宋_GB2312" w:hint="eastAsia"/>
          <w:kern w:val="0"/>
          <w:sz w:val="32"/>
          <w:szCs w:val="32"/>
        </w:rPr>
        <w:t>、产教融合、科教</w:t>
      </w:r>
      <w:proofErr w:type="gramStart"/>
      <w:r>
        <w:rPr>
          <w:rFonts w:eastAsia="仿宋_GB2312" w:hint="eastAsia"/>
          <w:kern w:val="0"/>
          <w:sz w:val="32"/>
          <w:szCs w:val="32"/>
        </w:rPr>
        <w:t>融汇</w:t>
      </w:r>
      <w:proofErr w:type="gramEnd"/>
      <w:r>
        <w:rPr>
          <w:rFonts w:eastAsia="仿宋_GB2312" w:hint="eastAsia"/>
          <w:kern w:val="0"/>
          <w:sz w:val="32"/>
          <w:szCs w:val="32"/>
        </w:rPr>
        <w:t>，促进学生全面发展，提高学生创新精神、实践能力和综合素质，努力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培养担当民族复兴大任的时代新人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DB2BAB" w:rsidRDefault="00E80C9B">
      <w:pPr>
        <w:numPr>
          <w:ilvl w:val="0"/>
          <w:numId w:val="5"/>
        </w:numPr>
        <w:tabs>
          <w:tab w:val="left" w:pos="312"/>
        </w:tabs>
        <w:spacing w:line="60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话教育公平：</w:t>
      </w:r>
      <w:r>
        <w:rPr>
          <w:rFonts w:eastAsia="仿宋_GB2312" w:hint="eastAsia"/>
          <w:kern w:val="0"/>
          <w:sz w:val="32"/>
          <w:szCs w:val="32"/>
        </w:rPr>
        <w:t>围绕让全体学生享有更好更公平的教育，加快义务教育优质均衡发展，强化学前教育、特殊教育普惠发展，优化职业教育类型定位，合理配置教师资源，开展教师轮岗轮训，推进城乡中小学结对帮扶，完善资助体系，落实“双减</w:t>
      </w:r>
      <w:r w:rsidR="001113EA">
        <w:rPr>
          <w:rFonts w:eastAsia="仿宋_GB2312" w:hint="eastAsia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>政策，数字化赋能推动优质教育资源共享，夯实教育强国</w:t>
      </w:r>
      <w:r>
        <w:rPr>
          <w:rFonts w:eastAsia="仿宋_GB2312" w:hint="eastAsia"/>
          <w:kern w:val="0"/>
          <w:sz w:val="32"/>
          <w:szCs w:val="32"/>
        </w:rPr>
        <w:lastRenderedPageBreak/>
        <w:t>建设根基。</w:t>
      </w:r>
    </w:p>
    <w:p w:rsidR="00DB2BAB" w:rsidRPr="00AE6598" w:rsidRDefault="00E80C9B" w:rsidP="00AE6598">
      <w:pPr>
        <w:numPr>
          <w:ilvl w:val="0"/>
          <w:numId w:val="5"/>
        </w:numPr>
        <w:tabs>
          <w:tab w:val="left" w:pos="312"/>
        </w:tabs>
        <w:spacing w:line="600" w:lineRule="exact"/>
        <w:ind w:firstLineChars="200" w:firstLine="643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话强师兴校：</w:t>
      </w:r>
      <w:r>
        <w:rPr>
          <w:rFonts w:eastAsia="仿宋_GB2312" w:hint="eastAsia"/>
          <w:kern w:val="0"/>
          <w:sz w:val="32"/>
          <w:szCs w:val="32"/>
        </w:rPr>
        <w:t>围绕实施新时代基础教育强师计划，“双师型”教师队伍建设，提高教师思想政治素质，加强和改进师德师风建设，提高教师培训质量，提升教师队伍教书育人能力，培养造就高素质专业化创新型教师队伍，为新时</w:t>
      </w:r>
      <w:bookmarkStart w:id="0" w:name="_GoBack"/>
      <w:bookmarkEnd w:id="0"/>
      <w:r>
        <w:rPr>
          <w:rFonts w:eastAsia="仿宋_GB2312" w:hint="eastAsia"/>
          <w:kern w:val="0"/>
          <w:sz w:val="32"/>
          <w:szCs w:val="32"/>
        </w:rPr>
        <w:t>代学校高质量发展奠定坚实的师资基础。</w:t>
      </w:r>
    </w:p>
    <w:sectPr w:rsidR="00DB2BAB" w:rsidRPr="00AE6598" w:rsidSect="00AE6598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0D" w:rsidRDefault="0085760D">
      <w:r>
        <w:separator/>
      </w:r>
    </w:p>
  </w:endnote>
  <w:endnote w:type="continuationSeparator" w:id="0">
    <w:p w:rsidR="0085760D" w:rsidRDefault="008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BAB" w:rsidRDefault="00E80C9B">
    <w:pPr>
      <w:pStyle w:val="a5"/>
      <w:tabs>
        <w:tab w:val="clear" w:pos="4153"/>
        <w:tab w:val="center" w:pos="42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2BAB" w:rsidRDefault="00E80C9B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B2BAB" w:rsidRDefault="00E80C9B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0D" w:rsidRDefault="0085760D">
      <w:r>
        <w:separator/>
      </w:r>
    </w:p>
  </w:footnote>
  <w:footnote w:type="continuationSeparator" w:id="0">
    <w:p w:rsidR="0085760D" w:rsidRDefault="008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B51239"/>
    <w:multiLevelType w:val="singleLevel"/>
    <w:tmpl w:val="B9B5123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56E42B9"/>
    <w:multiLevelType w:val="singleLevel"/>
    <w:tmpl w:val="C56E42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DD1FAE4"/>
    <w:multiLevelType w:val="singleLevel"/>
    <w:tmpl w:val="DDD1FAE4"/>
    <w:lvl w:ilvl="0">
      <w:start w:val="1"/>
      <w:numFmt w:val="decimal"/>
      <w:suff w:val="space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3" w15:restartNumberingAfterBreak="0">
    <w:nsid w:val="28951C83"/>
    <w:multiLevelType w:val="singleLevel"/>
    <w:tmpl w:val="28951C83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1F7B1B"/>
    <w:multiLevelType w:val="singleLevel"/>
    <w:tmpl w:val="381F7B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A382F5D"/>
    <w:multiLevelType w:val="singleLevel"/>
    <w:tmpl w:val="6A382F5D"/>
    <w:lvl w:ilvl="0">
      <w:start w:val="3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Q5ZWNmYWJjMjZhOWNiMTQ3MzUwMTY0N2VjNGQ1NTUifQ=="/>
  </w:docVars>
  <w:rsids>
    <w:rsidRoot w:val="00DB2BAB"/>
    <w:rsid w:val="001113EA"/>
    <w:rsid w:val="004F7520"/>
    <w:rsid w:val="0063412E"/>
    <w:rsid w:val="0085760D"/>
    <w:rsid w:val="00AE6598"/>
    <w:rsid w:val="00C36E67"/>
    <w:rsid w:val="00C40B1A"/>
    <w:rsid w:val="00DB2BAB"/>
    <w:rsid w:val="00E80C9B"/>
    <w:rsid w:val="00EA388A"/>
    <w:rsid w:val="0A50338E"/>
    <w:rsid w:val="11667325"/>
    <w:rsid w:val="14553B17"/>
    <w:rsid w:val="182D676D"/>
    <w:rsid w:val="1A487BD8"/>
    <w:rsid w:val="1F9F3895"/>
    <w:rsid w:val="20806647"/>
    <w:rsid w:val="22A75E85"/>
    <w:rsid w:val="24EA7087"/>
    <w:rsid w:val="2A3876C7"/>
    <w:rsid w:val="2C4E6E4A"/>
    <w:rsid w:val="2F2755E5"/>
    <w:rsid w:val="2FEF1E6C"/>
    <w:rsid w:val="33AA12CE"/>
    <w:rsid w:val="3B6C511E"/>
    <w:rsid w:val="3BC35686"/>
    <w:rsid w:val="3D017362"/>
    <w:rsid w:val="3DA54918"/>
    <w:rsid w:val="3DC81436"/>
    <w:rsid w:val="40026051"/>
    <w:rsid w:val="40E56385"/>
    <w:rsid w:val="40EF191A"/>
    <w:rsid w:val="46D27EFA"/>
    <w:rsid w:val="4859366D"/>
    <w:rsid w:val="54B27EE3"/>
    <w:rsid w:val="5A880461"/>
    <w:rsid w:val="5B835E40"/>
    <w:rsid w:val="5E464ED7"/>
    <w:rsid w:val="604207D8"/>
    <w:rsid w:val="60AD3682"/>
    <w:rsid w:val="6192502F"/>
    <w:rsid w:val="622538CE"/>
    <w:rsid w:val="622E7C08"/>
    <w:rsid w:val="637A4BA8"/>
    <w:rsid w:val="638878B7"/>
    <w:rsid w:val="64CB69B1"/>
    <w:rsid w:val="65FA4308"/>
    <w:rsid w:val="662D3E39"/>
    <w:rsid w:val="687A58FA"/>
    <w:rsid w:val="7013090D"/>
    <w:rsid w:val="739D6B77"/>
    <w:rsid w:val="774E76A8"/>
    <w:rsid w:val="7801625E"/>
    <w:rsid w:val="79112C75"/>
    <w:rsid w:val="7C91028D"/>
    <w:rsid w:val="7CCC5FDA"/>
    <w:rsid w:val="7DD16A88"/>
    <w:rsid w:val="7FB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97BEA"/>
  <w15:docId w15:val="{A60160B6-A21F-40C4-BB41-66727A9F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傅佩佩</cp:lastModifiedBy>
  <cp:revision>6</cp:revision>
  <cp:lastPrinted>2022-11-18T06:39:00Z</cp:lastPrinted>
  <dcterms:created xsi:type="dcterms:W3CDTF">2022-12-01T01:21:00Z</dcterms:created>
  <dcterms:modified xsi:type="dcterms:W3CDTF">2022-12-01T01:25:00Z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362BF5C103B14D83BF3A19759050576A</vt:lpwstr>
  </property>
</Properties>
</file>